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F4D" w:rsidRDefault="00A24F4D" w:rsidP="00A24F4D">
      <w:pPr>
        <w:pStyle w:val="a3"/>
        <w:spacing w:line="228" w:lineRule="auto"/>
        <w:rPr>
          <w:rFonts w:ascii="Times New Roman" w:hAnsi="Times New Roman"/>
          <w:b/>
          <w:sz w:val="28"/>
          <w:szCs w:val="28"/>
        </w:rPr>
      </w:pPr>
      <w:r w:rsidRPr="007A3EDE">
        <w:rPr>
          <w:rFonts w:ascii="Times New Roman" w:hAnsi="Times New Roman"/>
          <w:b/>
          <w:sz w:val="28"/>
          <w:szCs w:val="28"/>
        </w:rPr>
        <w:t xml:space="preserve">Про регіональну </w:t>
      </w:r>
      <w:r>
        <w:rPr>
          <w:rFonts w:ascii="Times New Roman" w:hAnsi="Times New Roman"/>
          <w:b/>
          <w:sz w:val="28"/>
          <w:szCs w:val="28"/>
        </w:rPr>
        <w:t xml:space="preserve">Програму </w:t>
      </w:r>
      <w:r w:rsidRPr="00EA7B8C">
        <w:rPr>
          <w:rFonts w:ascii="Times New Roman" w:hAnsi="Times New Roman"/>
          <w:b/>
          <w:sz w:val="28"/>
          <w:szCs w:val="28"/>
        </w:rPr>
        <w:t xml:space="preserve">забезпечення громадського порядку </w:t>
      </w:r>
    </w:p>
    <w:p w:rsidR="00A24F4D" w:rsidRDefault="00A24F4D" w:rsidP="00A24F4D">
      <w:pPr>
        <w:pStyle w:val="a3"/>
        <w:spacing w:line="228" w:lineRule="auto"/>
        <w:rPr>
          <w:rFonts w:ascii="Times New Roman" w:hAnsi="Times New Roman"/>
          <w:b/>
          <w:sz w:val="28"/>
          <w:szCs w:val="28"/>
        </w:rPr>
      </w:pPr>
      <w:r w:rsidRPr="00EA7B8C">
        <w:rPr>
          <w:rFonts w:ascii="Times New Roman" w:hAnsi="Times New Roman"/>
          <w:b/>
          <w:sz w:val="28"/>
          <w:szCs w:val="28"/>
        </w:rPr>
        <w:t>та громадської безпеки на території Дніпропетровської області</w:t>
      </w:r>
    </w:p>
    <w:p w:rsidR="00A24F4D" w:rsidRPr="007A3EDE" w:rsidRDefault="00A24F4D" w:rsidP="00A24F4D">
      <w:pPr>
        <w:pStyle w:val="a3"/>
        <w:spacing w:line="228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EA7B8C">
        <w:rPr>
          <w:rFonts w:ascii="Times New Roman" w:hAnsi="Times New Roman"/>
          <w:b/>
          <w:sz w:val="28"/>
          <w:szCs w:val="28"/>
        </w:rPr>
        <w:t>на період до 2020 року</w:t>
      </w:r>
    </w:p>
    <w:p w:rsidR="00A24F4D" w:rsidRPr="007A3EDE" w:rsidRDefault="00A24F4D" w:rsidP="00A24F4D">
      <w:pPr>
        <w:spacing w:line="228" w:lineRule="auto"/>
        <w:jc w:val="both"/>
        <w:rPr>
          <w:b/>
          <w:sz w:val="28"/>
          <w:szCs w:val="28"/>
          <w:lang w:val="uk-UA"/>
        </w:rPr>
      </w:pPr>
    </w:p>
    <w:p w:rsidR="00A24F4D" w:rsidRPr="007A3EDE" w:rsidRDefault="00A24F4D" w:rsidP="00A24F4D">
      <w:pPr>
        <w:pStyle w:val="2"/>
        <w:spacing w:after="0" w:line="228" w:lineRule="auto"/>
        <w:rPr>
          <w:rFonts w:ascii="Times New Roman" w:hAnsi="Times New Roman"/>
          <w:sz w:val="28"/>
          <w:szCs w:val="28"/>
        </w:rPr>
      </w:pPr>
      <w:r w:rsidRPr="007A3EDE">
        <w:rPr>
          <w:rFonts w:ascii="Times New Roman" w:hAnsi="Times New Roman"/>
          <w:sz w:val="28"/>
          <w:szCs w:val="28"/>
        </w:rPr>
        <w:t xml:space="preserve">Відповідно до Конституції України, керуючись Законом України </w:t>
      </w:r>
      <w:proofErr w:type="spellStart"/>
      <w:r w:rsidRPr="007A3EDE">
        <w:rPr>
          <w:rFonts w:ascii="Times New Roman" w:hAnsi="Times New Roman"/>
          <w:sz w:val="28"/>
          <w:szCs w:val="28"/>
        </w:rPr>
        <w:t>„Про</w:t>
      </w:r>
      <w:proofErr w:type="spellEnd"/>
      <w:r w:rsidRPr="007A3EDE">
        <w:rPr>
          <w:rFonts w:ascii="Times New Roman" w:hAnsi="Times New Roman"/>
          <w:sz w:val="28"/>
          <w:szCs w:val="28"/>
        </w:rPr>
        <w:t xml:space="preserve"> місцеве самоврядування в Україні”, ураховуючи звернення облдержадміністрації</w:t>
      </w:r>
      <w:r w:rsidR="00122C83">
        <w:rPr>
          <w:rFonts w:ascii="Times New Roman" w:hAnsi="Times New Roman"/>
          <w:sz w:val="28"/>
          <w:szCs w:val="28"/>
        </w:rPr>
        <w:t>,</w:t>
      </w:r>
      <w:r w:rsidRPr="007A3EDE">
        <w:rPr>
          <w:rFonts w:ascii="Times New Roman" w:hAnsi="Times New Roman"/>
          <w:sz w:val="28"/>
          <w:szCs w:val="28"/>
        </w:rPr>
        <w:t xml:space="preserve"> висновки</w:t>
      </w:r>
      <w:r w:rsidR="00122C83">
        <w:rPr>
          <w:rFonts w:ascii="Times New Roman" w:hAnsi="Times New Roman"/>
          <w:sz w:val="28"/>
          <w:szCs w:val="28"/>
        </w:rPr>
        <w:t xml:space="preserve"> та рекомендації</w:t>
      </w:r>
      <w:r w:rsidRPr="007A3EDE">
        <w:rPr>
          <w:rFonts w:ascii="Times New Roman" w:hAnsi="Times New Roman"/>
          <w:sz w:val="28"/>
          <w:szCs w:val="28"/>
        </w:rPr>
        <w:t xml:space="preserve"> постійної комісії обласної ради</w:t>
      </w:r>
      <w:r w:rsidRPr="007A3ED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A3EDE">
        <w:rPr>
          <w:rStyle w:val="a7"/>
          <w:rFonts w:ascii="Times New Roman" w:hAnsi="Times New Roman"/>
          <w:b w:val="0"/>
          <w:bCs w:val="0"/>
          <w:szCs w:val="28"/>
        </w:rPr>
        <w:t>з питань забезпечення правоохоронної діяльності</w:t>
      </w:r>
      <w:r w:rsidRPr="007A3EDE">
        <w:rPr>
          <w:rFonts w:ascii="Times New Roman" w:hAnsi="Times New Roman"/>
          <w:bCs/>
          <w:sz w:val="28"/>
          <w:szCs w:val="28"/>
        </w:rPr>
        <w:t>,</w:t>
      </w:r>
      <w:r w:rsidRPr="007A3EDE">
        <w:rPr>
          <w:rFonts w:ascii="Times New Roman" w:hAnsi="Times New Roman"/>
          <w:sz w:val="28"/>
          <w:szCs w:val="28"/>
        </w:rPr>
        <w:t xml:space="preserve"> обласна  рада </w:t>
      </w:r>
      <w:r w:rsidR="00800318" w:rsidRPr="00800318">
        <w:rPr>
          <w:rFonts w:ascii="Times New Roman" w:hAnsi="Times New Roman"/>
          <w:sz w:val="28"/>
          <w:szCs w:val="28"/>
        </w:rPr>
        <w:t xml:space="preserve">              </w:t>
      </w:r>
      <w:r w:rsidRPr="007A3EDE">
        <w:rPr>
          <w:rFonts w:ascii="Times New Roman" w:hAnsi="Times New Roman"/>
          <w:sz w:val="28"/>
          <w:szCs w:val="28"/>
        </w:rPr>
        <w:t xml:space="preserve"> </w:t>
      </w:r>
      <w:r w:rsidRPr="007A3EDE">
        <w:rPr>
          <w:rFonts w:ascii="Times New Roman" w:hAnsi="Times New Roman"/>
          <w:b/>
          <w:bCs/>
          <w:sz w:val="28"/>
          <w:szCs w:val="28"/>
        </w:rPr>
        <w:t>в и р і ш и л а:</w:t>
      </w:r>
    </w:p>
    <w:p w:rsidR="00A24F4D" w:rsidRPr="007A3EDE" w:rsidRDefault="00A24F4D" w:rsidP="00A24F4D">
      <w:pPr>
        <w:pStyle w:val="2"/>
        <w:spacing w:after="0" w:line="228" w:lineRule="auto"/>
        <w:rPr>
          <w:rFonts w:ascii="Times New Roman" w:hAnsi="Times New Roman"/>
          <w:sz w:val="28"/>
          <w:szCs w:val="28"/>
        </w:rPr>
      </w:pPr>
    </w:p>
    <w:p w:rsidR="00A24F4D" w:rsidRPr="00D9106F" w:rsidRDefault="00A24F4D" w:rsidP="00A24F4D">
      <w:pPr>
        <w:pStyle w:val="2"/>
        <w:spacing w:after="0" w:line="228" w:lineRule="auto"/>
        <w:rPr>
          <w:rFonts w:ascii="Times New Roman" w:hAnsi="Times New Roman"/>
          <w:sz w:val="28"/>
          <w:szCs w:val="28"/>
        </w:rPr>
      </w:pPr>
      <w:r w:rsidRPr="007A3EDE">
        <w:rPr>
          <w:rFonts w:ascii="Times New Roman" w:hAnsi="Times New Roman"/>
          <w:sz w:val="28"/>
          <w:szCs w:val="28"/>
        </w:rPr>
        <w:t xml:space="preserve">1. </w:t>
      </w:r>
      <w:r w:rsidRPr="00D9106F">
        <w:rPr>
          <w:rFonts w:ascii="Times New Roman" w:hAnsi="Times New Roman"/>
          <w:sz w:val="28"/>
          <w:szCs w:val="28"/>
        </w:rPr>
        <w:t>Затвердити регіональну Програму забезпечення громадського порядку та громадської безпеки на території Дніпропетровської області на період до 2020 року (додається).</w:t>
      </w:r>
    </w:p>
    <w:p w:rsidR="00A24F4D" w:rsidRPr="007A3EDE" w:rsidRDefault="00A24F4D" w:rsidP="00A24F4D">
      <w:pPr>
        <w:pStyle w:val="2"/>
        <w:spacing w:after="0" w:line="228" w:lineRule="auto"/>
        <w:rPr>
          <w:rFonts w:ascii="Times New Roman" w:hAnsi="Times New Roman"/>
          <w:sz w:val="28"/>
          <w:szCs w:val="28"/>
        </w:rPr>
      </w:pPr>
    </w:p>
    <w:p w:rsidR="00A24F4D" w:rsidRPr="007A3EDE" w:rsidRDefault="00A24F4D" w:rsidP="00A24F4D">
      <w:pPr>
        <w:pStyle w:val="2"/>
        <w:spacing w:after="0" w:line="228" w:lineRule="auto"/>
        <w:rPr>
          <w:rFonts w:ascii="Times New Roman" w:hAnsi="Times New Roman"/>
          <w:b/>
          <w:bCs/>
          <w:sz w:val="28"/>
          <w:szCs w:val="28"/>
        </w:rPr>
      </w:pPr>
      <w:r w:rsidRPr="007A3EDE">
        <w:rPr>
          <w:rFonts w:ascii="Times New Roman" w:hAnsi="Times New Roman"/>
          <w:sz w:val="28"/>
          <w:szCs w:val="28"/>
        </w:rPr>
        <w:t xml:space="preserve">2. Координацію роботи з виконання цього рішення покласти на управління взаємодії з правоохоронними органами та оборонної роботи облдержадміністрації, контроль – на постійну комісію обласної ради </w:t>
      </w:r>
      <w:r w:rsidRPr="007A3EDE">
        <w:rPr>
          <w:rStyle w:val="a7"/>
          <w:rFonts w:ascii="Times New Roman" w:hAnsi="Times New Roman"/>
          <w:b w:val="0"/>
          <w:bCs w:val="0"/>
          <w:szCs w:val="28"/>
        </w:rPr>
        <w:t>з питань забезпечення правоохоронної діяльності</w:t>
      </w:r>
      <w:r w:rsidRPr="007A3EDE">
        <w:rPr>
          <w:rFonts w:ascii="Times New Roman" w:hAnsi="Times New Roman"/>
          <w:bCs/>
          <w:sz w:val="28"/>
          <w:szCs w:val="28"/>
        </w:rPr>
        <w:t>.</w:t>
      </w:r>
    </w:p>
    <w:p w:rsidR="00A24F4D" w:rsidRPr="007A3EDE" w:rsidRDefault="00A24F4D" w:rsidP="00A24F4D">
      <w:pPr>
        <w:pStyle w:val="2"/>
        <w:spacing w:after="0" w:line="228" w:lineRule="auto"/>
        <w:rPr>
          <w:rFonts w:ascii="Times New Roman" w:hAnsi="Times New Roman"/>
          <w:b/>
          <w:bCs/>
          <w:sz w:val="28"/>
          <w:szCs w:val="28"/>
        </w:rPr>
      </w:pPr>
    </w:p>
    <w:p w:rsidR="00A24F4D" w:rsidRPr="007A3EDE" w:rsidRDefault="00A24F4D" w:rsidP="00A24F4D">
      <w:pPr>
        <w:spacing w:line="228" w:lineRule="auto"/>
        <w:ind w:firstLine="720"/>
        <w:jc w:val="both"/>
        <w:rPr>
          <w:sz w:val="28"/>
          <w:szCs w:val="28"/>
          <w:lang w:val="uk-UA"/>
        </w:rPr>
      </w:pPr>
    </w:p>
    <w:p w:rsidR="00A24F4D" w:rsidRPr="007A3EDE" w:rsidRDefault="00A24F4D" w:rsidP="00A24F4D">
      <w:pPr>
        <w:pStyle w:val="a5"/>
        <w:spacing w:line="228" w:lineRule="auto"/>
        <w:ind w:firstLine="0"/>
        <w:rPr>
          <w:rFonts w:ascii="Times New Roman" w:hAnsi="Times New Roman"/>
          <w:b/>
          <w:szCs w:val="28"/>
        </w:rPr>
      </w:pPr>
      <w:r w:rsidRPr="007A3EDE">
        <w:rPr>
          <w:rFonts w:ascii="Times New Roman" w:hAnsi="Times New Roman"/>
          <w:b/>
          <w:szCs w:val="28"/>
        </w:rPr>
        <w:t xml:space="preserve">Голова обласної ради </w:t>
      </w:r>
      <w:r w:rsidRPr="007A3EDE">
        <w:rPr>
          <w:rFonts w:ascii="Times New Roman" w:hAnsi="Times New Roman"/>
          <w:b/>
          <w:szCs w:val="28"/>
        </w:rPr>
        <w:tab/>
      </w:r>
      <w:r w:rsidRPr="007A3EDE">
        <w:rPr>
          <w:rFonts w:ascii="Times New Roman" w:hAnsi="Times New Roman"/>
          <w:b/>
          <w:szCs w:val="28"/>
        </w:rPr>
        <w:tab/>
      </w:r>
      <w:r w:rsidRPr="007A3EDE">
        <w:rPr>
          <w:rFonts w:ascii="Times New Roman" w:hAnsi="Times New Roman"/>
          <w:b/>
          <w:szCs w:val="28"/>
        </w:rPr>
        <w:tab/>
      </w:r>
      <w:r w:rsidRPr="007A3EDE">
        <w:rPr>
          <w:rFonts w:ascii="Times New Roman" w:hAnsi="Times New Roman"/>
          <w:b/>
          <w:szCs w:val="28"/>
        </w:rPr>
        <w:tab/>
      </w:r>
      <w:r w:rsidRPr="007A3EDE">
        <w:rPr>
          <w:rFonts w:ascii="Times New Roman" w:hAnsi="Times New Roman"/>
          <w:b/>
          <w:szCs w:val="28"/>
        </w:rPr>
        <w:tab/>
        <w:t xml:space="preserve">      Г. ПРИГУНОВ</w:t>
      </w:r>
    </w:p>
    <w:p w:rsidR="00BB1A03" w:rsidRPr="009F4F62" w:rsidRDefault="00BB1A03" w:rsidP="00BB1A03">
      <w:pPr>
        <w:rPr>
          <w:sz w:val="28"/>
          <w:szCs w:val="28"/>
          <w:lang w:val="uk-UA"/>
        </w:rPr>
      </w:pPr>
      <w:r w:rsidRPr="009F4F62">
        <w:rPr>
          <w:sz w:val="28"/>
          <w:szCs w:val="28"/>
          <w:lang w:val="uk-UA"/>
        </w:rPr>
        <w:t>м. Дніпропетровськ</w:t>
      </w:r>
    </w:p>
    <w:p w:rsidR="00BB1A03" w:rsidRPr="009F4F62" w:rsidRDefault="00BB1A03" w:rsidP="00BB1A03">
      <w:pPr>
        <w:rPr>
          <w:sz w:val="28"/>
          <w:szCs w:val="28"/>
          <w:lang w:val="uk-UA"/>
        </w:rPr>
      </w:pPr>
      <w:r w:rsidRPr="009F4F62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</w:rPr>
        <w:t>30</w:t>
      </w:r>
      <w:bookmarkStart w:id="0" w:name="_GoBack"/>
      <w:bookmarkEnd w:id="0"/>
      <w:r w:rsidRPr="009F4F62"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03</w:t>
      </w:r>
      <w:r w:rsidRPr="009F4F62">
        <w:rPr>
          <w:sz w:val="28"/>
          <w:szCs w:val="28"/>
          <w:lang w:val="uk-UA"/>
        </w:rPr>
        <w:t xml:space="preserve">/VII </w:t>
      </w:r>
    </w:p>
    <w:p w:rsidR="00BB1A03" w:rsidRPr="00B41BA6" w:rsidRDefault="00BB1A03" w:rsidP="00BB1A03">
      <w:pPr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25</w:t>
      </w:r>
      <w:r w:rsidRPr="009F4F62">
        <w:rPr>
          <w:sz w:val="28"/>
          <w:szCs w:val="28"/>
          <w:lang w:val="uk-UA"/>
        </w:rPr>
        <w:t>.</w:t>
      </w:r>
      <w:r>
        <w:rPr>
          <w:sz w:val="28"/>
          <w:szCs w:val="28"/>
          <w:lang w:val="en-US"/>
        </w:rPr>
        <w:t>03</w:t>
      </w:r>
      <w:r w:rsidRPr="009F4F62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en-US"/>
        </w:rPr>
        <w:t>6</w:t>
      </w:r>
      <w:r w:rsidRPr="009F4F62">
        <w:rPr>
          <w:sz w:val="28"/>
          <w:szCs w:val="28"/>
          <w:lang w:val="uk-UA"/>
        </w:rPr>
        <w:t xml:space="preserve"> р</w:t>
      </w:r>
    </w:p>
    <w:p w:rsidR="008302A0" w:rsidRDefault="008302A0"/>
    <w:sectPr w:rsidR="008302A0" w:rsidSect="00122C83">
      <w:pgSz w:w="11906" w:h="16838"/>
      <w:pgMar w:top="5670" w:right="1134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D96"/>
    <w:rsid w:val="00122C83"/>
    <w:rsid w:val="00616D96"/>
    <w:rsid w:val="00800318"/>
    <w:rsid w:val="008302A0"/>
    <w:rsid w:val="00A24F4D"/>
    <w:rsid w:val="00B44F62"/>
    <w:rsid w:val="00BB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4F4D"/>
    <w:pPr>
      <w:jc w:val="center"/>
    </w:pPr>
    <w:rPr>
      <w:rFonts w:ascii="Bookman Old Style" w:hAnsi="Bookman Old Style"/>
      <w:sz w:val="26"/>
      <w:lang w:val="uk-UA"/>
    </w:rPr>
  </w:style>
  <w:style w:type="character" w:customStyle="1" w:styleId="a4">
    <w:name w:val="Основной текст Знак"/>
    <w:basedOn w:val="a0"/>
    <w:link w:val="a3"/>
    <w:rsid w:val="00A24F4D"/>
    <w:rPr>
      <w:rFonts w:ascii="Bookman Old Style" w:eastAsia="Times New Roman" w:hAnsi="Bookman Old Style" w:cs="Times New Roman"/>
      <w:sz w:val="26"/>
      <w:szCs w:val="24"/>
      <w:lang w:eastAsia="ru-RU"/>
    </w:rPr>
  </w:style>
  <w:style w:type="paragraph" w:styleId="a5">
    <w:name w:val="Body Text Indent"/>
    <w:basedOn w:val="a"/>
    <w:link w:val="a6"/>
    <w:rsid w:val="00A24F4D"/>
    <w:pPr>
      <w:ind w:firstLine="720"/>
      <w:jc w:val="both"/>
    </w:pPr>
    <w:rPr>
      <w:rFonts w:ascii="Bookman Old Style" w:hAnsi="Bookman Old Style"/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rsid w:val="00A24F4D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A24F4D"/>
    <w:pPr>
      <w:spacing w:after="60"/>
      <w:ind w:firstLine="720"/>
      <w:jc w:val="both"/>
    </w:pPr>
    <w:rPr>
      <w:rFonts w:ascii="Bookman Old Style" w:hAnsi="Bookman Old Style"/>
      <w:sz w:val="26"/>
      <w:lang w:val="uk-UA"/>
    </w:rPr>
  </w:style>
  <w:style w:type="character" w:customStyle="1" w:styleId="20">
    <w:name w:val="Основной текст с отступом 2 Знак"/>
    <w:basedOn w:val="a0"/>
    <w:link w:val="2"/>
    <w:rsid w:val="00A24F4D"/>
    <w:rPr>
      <w:rFonts w:ascii="Bookman Old Style" w:eastAsia="Times New Roman" w:hAnsi="Bookman Old Style" w:cs="Times New Roman"/>
      <w:sz w:val="26"/>
      <w:szCs w:val="24"/>
      <w:lang w:eastAsia="ru-RU"/>
    </w:rPr>
  </w:style>
  <w:style w:type="character" w:styleId="a7">
    <w:name w:val="Strong"/>
    <w:qFormat/>
    <w:rsid w:val="00A24F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4F4D"/>
    <w:pPr>
      <w:jc w:val="center"/>
    </w:pPr>
    <w:rPr>
      <w:rFonts w:ascii="Bookman Old Style" w:hAnsi="Bookman Old Style"/>
      <w:sz w:val="26"/>
      <w:lang w:val="uk-UA"/>
    </w:rPr>
  </w:style>
  <w:style w:type="character" w:customStyle="1" w:styleId="a4">
    <w:name w:val="Основной текст Знак"/>
    <w:basedOn w:val="a0"/>
    <w:link w:val="a3"/>
    <w:rsid w:val="00A24F4D"/>
    <w:rPr>
      <w:rFonts w:ascii="Bookman Old Style" w:eastAsia="Times New Roman" w:hAnsi="Bookman Old Style" w:cs="Times New Roman"/>
      <w:sz w:val="26"/>
      <w:szCs w:val="24"/>
      <w:lang w:eastAsia="ru-RU"/>
    </w:rPr>
  </w:style>
  <w:style w:type="paragraph" w:styleId="a5">
    <w:name w:val="Body Text Indent"/>
    <w:basedOn w:val="a"/>
    <w:link w:val="a6"/>
    <w:rsid w:val="00A24F4D"/>
    <w:pPr>
      <w:ind w:firstLine="720"/>
      <w:jc w:val="both"/>
    </w:pPr>
    <w:rPr>
      <w:rFonts w:ascii="Bookman Old Style" w:hAnsi="Bookman Old Style"/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rsid w:val="00A24F4D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A24F4D"/>
    <w:pPr>
      <w:spacing w:after="60"/>
      <w:ind w:firstLine="720"/>
      <w:jc w:val="both"/>
    </w:pPr>
    <w:rPr>
      <w:rFonts w:ascii="Bookman Old Style" w:hAnsi="Bookman Old Style"/>
      <w:sz w:val="26"/>
      <w:lang w:val="uk-UA"/>
    </w:rPr>
  </w:style>
  <w:style w:type="character" w:customStyle="1" w:styleId="20">
    <w:name w:val="Основной текст с отступом 2 Знак"/>
    <w:basedOn w:val="a0"/>
    <w:link w:val="2"/>
    <w:rsid w:val="00A24F4D"/>
    <w:rPr>
      <w:rFonts w:ascii="Bookman Old Style" w:eastAsia="Times New Roman" w:hAnsi="Bookman Old Style" w:cs="Times New Roman"/>
      <w:sz w:val="26"/>
      <w:szCs w:val="24"/>
      <w:lang w:eastAsia="ru-RU"/>
    </w:rPr>
  </w:style>
  <w:style w:type="character" w:styleId="a7">
    <w:name w:val="Strong"/>
    <w:qFormat/>
    <w:rsid w:val="00A24F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603</Words>
  <Characters>344</Characters>
  <Application>Microsoft Office Word</Application>
  <DocSecurity>0</DocSecurity>
  <Lines>2</Lines>
  <Paragraphs>1</Paragraphs>
  <ScaleCrop>false</ScaleCrop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Савченко</dc:creator>
  <cp:keywords/>
  <dc:description/>
  <cp:lastModifiedBy>Пользователь</cp:lastModifiedBy>
  <cp:revision>5</cp:revision>
  <dcterms:created xsi:type="dcterms:W3CDTF">2016-03-03T07:57:00Z</dcterms:created>
  <dcterms:modified xsi:type="dcterms:W3CDTF">2016-04-01T10:56:00Z</dcterms:modified>
</cp:coreProperties>
</file>